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4EC" w:rsidRDefault="002D14EC" w:rsidP="002D14EC">
      <w:pPr>
        <w:jc w:val="center"/>
        <w:rPr>
          <w:b/>
          <w:bCs/>
          <w:rtl/>
        </w:rPr>
      </w:pPr>
      <w:r w:rsidRPr="002D14EC">
        <w:rPr>
          <w:rFonts w:hint="cs"/>
          <w:b/>
          <w:bCs/>
          <w:rtl/>
        </w:rPr>
        <w:t>גדילה ודעיכה</w:t>
      </w:r>
    </w:p>
    <w:p w:rsidR="002D14EC" w:rsidRDefault="002D14EC" w:rsidP="002D14EC">
      <w:pPr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55245</wp:posOffset>
                </wp:positionV>
                <wp:extent cx="1714500" cy="984250"/>
                <wp:effectExtent l="0" t="0" r="19050" b="2540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4EC" w:rsidRDefault="002D14EC" w:rsidP="002D14EC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  <w:rtl/>
                                <w:lang w:val="en-US"/>
                              </w:rPr>
                            </w:pPr>
                            <w:r w:rsidRPr="002D14EC">
                              <w:rPr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2D14EC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(t)</w:t>
                            </w:r>
                            <w:r w:rsidRPr="002D14EC">
                              <w:rPr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w:proofErr w:type="gramStart"/>
                            <w:r w:rsidRPr="002D14EC">
                              <w:rPr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2D14EC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2D14EC">
                              <w:rPr>
                                <w:rFonts w:hint="cs"/>
                                <w:sz w:val="28"/>
                                <w:szCs w:val="28"/>
                                <w:vertAlign w:val="subscript"/>
                                <w:rtl/>
                                <w:lang w:val="en-US"/>
                              </w:rPr>
                              <w:t>0</w:t>
                            </w:r>
                            <w:r w:rsidRPr="002D14EC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)</w:t>
                            </w:r>
                            <w:r w:rsidRPr="002D14E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×</w:t>
                            </w:r>
                            <w:r w:rsidRPr="002D14EC">
                              <w:rPr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r w:rsidRPr="002D14EC">
                              <w:rPr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</w:t>
                            </w:r>
                          </w:p>
                          <w:p w:rsidR="002D14EC" w:rsidRPr="002D14EC" w:rsidRDefault="002D14EC" w:rsidP="002D14EC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  <w:rtl/>
                                <w:lang w:val="en-US"/>
                              </w:rPr>
                            </w:pPr>
                            <w:r w:rsidRPr="002D14EC">
                              <w:rPr>
                                <w:rFonts w:hint="cs"/>
                                <w:sz w:val="28"/>
                                <w:szCs w:val="28"/>
                                <w:vertAlign w:val="superscript"/>
                                <w:rtl/>
                                <w:lang w:val="en-US"/>
                              </w:rPr>
                              <w:t>זמן מחצית החיים:</w:t>
                            </w:r>
                          </w:p>
                          <w:p w:rsidR="002D14EC" w:rsidRDefault="002D14EC" w:rsidP="002D14EC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  <w:lang w:val="en-US"/>
                              </w:rPr>
                              <w:t>½</w:t>
                            </w:r>
                            <w:r w:rsidRPr="002D14EC">
                              <w:rPr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2D14EC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(</w:t>
                            </w:r>
                            <w:r w:rsidRPr="002D14EC">
                              <w:rPr>
                                <w:rFonts w:hint="cs"/>
                                <w:sz w:val="28"/>
                                <w:szCs w:val="28"/>
                                <w:vertAlign w:val="subscript"/>
                                <w:rtl/>
                                <w:lang w:val="en-US"/>
                              </w:rPr>
                              <w:t>0</w:t>
                            </w:r>
                            <w:r w:rsidRPr="002D14EC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)</w:t>
                            </w:r>
                            <w:r w:rsidRPr="002D14EC">
                              <w:rPr>
                                <w:sz w:val="28"/>
                                <w:szCs w:val="28"/>
                                <w:lang w:val="en-US"/>
                              </w:rPr>
                              <w:t>=M</w:t>
                            </w:r>
                            <w:r w:rsidRPr="002D14EC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(</w:t>
                            </w:r>
                            <w:r w:rsidRPr="002D14EC">
                              <w:rPr>
                                <w:rFonts w:hint="cs"/>
                                <w:sz w:val="28"/>
                                <w:szCs w:val="28"/>
                                <w:vertAlign w:val="subscript"/>
                                <w:rtl/>
                                <w:lang w:val="en-US"/>
                              </w:rPr>
                              <w:t>0</w:t>
                            </w:r>
                            <w:r w:rsidRPr="002D14EC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)</w:t>
                            </w:r>
                            <w:r w:rsidRPr="002D14E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×</w:t>
                            </w:r>
                            <w:r w:rsidRPr="002D14EC">
                              <w:rPr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r w:rsidRPr="002D14EC">
                              <w:rPr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</w:t>
                            </w:r>
                          </w:p>
                          <w:p w:rsidR="002D14EC" w:rsidRPr="002D14EC" w:rsidRDefault="002D14EC" w:rsidP="002D14E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57.5pt;margin-top:4.35pt;width:13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" fillcolor="white [3201]" strokeweight=".5pt">
                <v:textbox>
                  <w:txbxContent>
                    <w:p w:rsidR="002D14EC" w:rsidRDefault="002D14EC" w:rsidP="002D14EC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  <w:rtl/>
                          <w:lang w:val="en-US"/>
                        </w:rPr>
                      </w:pPr>
                      <w:r w:rsidRPr="002D14EC">
                        <w:rPr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2D14EC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(t)</w:t>
                      </w:r>
                      <w:r w:rsidRPr="002D14EC">
                        <w:rPr>
                          <w:sz w:val="28"/>
                          <w:szCs w:val="28"/>
                          <w:lang w:val="en-US"/>
                        </w:rPr>
                        <w:t>=</w:t>
                      </w:r>
                      <w:proofErr w:type="gramStart"/>
                      <w:r w:rsidRPr="002D14EC">
                        <w:rPr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2D14EC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(</w:t>
                      </w:r>
                      <w:proofErr w:type="gramEnd"/>
                      <w:r w:rsidRPr="002D14EC">
                        <w:rPr>
                          <w:rFonts w:hint="cs"/>
                          <w:sz w:val="28"/>
                          <w:szCs w:val="28"/>
                          <w:vertAlign w:val="subscript"/>
                          <w:rtl/>
                          <w:lang w:val="en-US"/>
                        </w:rPr>
                        <w:t>0</w:t>
                      </w:r>
                      <w:r w:rsidRPr="002D14EC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)</w:t>
                      </w:r>
                      <w:r w:rsidRPr="002D14E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×</w:t>
                      </w:r>
                      <w:r w:rsidRPr="002D14EC"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  <w:r w:rsidRPr="002D14EC">
                        <w:rPr>
                          <w:sz w:val="28"/>
                          <w:szCs w:val="28"/>
                          <w:vertAlign w:val="superscript"/>
                          <w:lang w:val="en-US"/>
                        </w:rPr>
                        <w:t>t</w:t>
                      </w:r>
                    </w:p>
                    <w:p w:rsidR="002D14EC" w:rsidRPr="002D14EC" w:rsidRDefault="002D14EC" w:rsidP="002D14EC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  <w:rtl/>
                          <w:lang w:val="en-US"/>
                        </w:rPr>
                      </w:pPr>
                      <w:r w:rsidRPr="002D14EC">
                        <w:rPr>
                          <w:rFonts w:hint="cs"/>
                          <w:sz w:val="28"/>
                          <w:szCs w:val="28"/>
                          <w:vertAlign w:val="superscript"/>
                          <w:rtl/>
                          <w:lang w:val="en-US"/>
                        </w:rPr>
                        <w:t>זמן מחצית החיים:</w:t>
                      </w:r>
                    </w:p>
                    <w:p w:rsidR="002D14EC" w:rsidRDefault="002D14EC" w:rsidP="002D14EC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  <w:rtl/>
                          <w:lang w:val="en-US"/>
                        </w:rPr>
                      </w:pP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  <w:lang w:val="en-US"/>
                        </w:rPr>
                        <w:t>½</w:t>
                      </w:r>
                      <w:r w:rsidRPr="002D14EC">
                        <w:rPr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2D14EC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(</w:t>
                      </w:r>
                      <w:r w:rsidRPr="002D14EC">
                        <w:rPr>
                          <w:rFonts w:hint="cs"/>
                          <w:sz w:val="28"/>
                          <w:szCs w:val="28"/>
                          <w:vertAlign w:val="subscript"/>
                          <w:rtl/>
                          <w:lang w:val="en-US"/>
                        </w:rPr>
                        <w:t>0</w:t>
                      </w:r>
                      <w:r w:rsidRPr="002D14EC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)</w:t>
                      </w:r>
                      <w:r w:rsidRPr="002D14EC">
                        <w:rPr>
                          <w:sz w:val="28"/>
                          <w:szCs w:val="28"/>
                          <w:lang w:val="en-US"/>
                        </w:rPr>
                        <w:t>=M</w:t>
                      </w:r>
                      <w:r w:rsidRPr="002D14EC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(</w:t>
                      </w:r>
                      <w:r w:rsidRPr="002D14EC">
                        <w:rPr>
                          <w:rFonts w:hint="cs"/>
                          <w:sz w:val="28"/>
                          <w:szCs w:val="28"/>
                          <w:vertAlign w:val="subscript"/>
                          <w:rtl/>
                          <w:lang w:val="en-US"/>
                        </w:rPr>
                        <w:t>0</w:t>
                      </w:r>
                      <w:r w:rsidRPr="002D14EC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)</w:t>
                      </w:r>
                      <w:r w:rsidRPr="002D14E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×</w:t>
                      </w:r>
                      <w:r w:rsidRPr="002D14EC"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  <w:r w:rsidRPr="002D14EC">
                        <w:rPr>
                          <w:sz w:val="28"/>
                          <w:szCs w:val="28"/>
                          <w:vertAlign w:val="superscript"/>
                          <w:lang w:val="en-US"/>
                        </w:rPr>
                        <w:t>t</w:t>
                      </w:r>
                    </w:p>
                    <w:p w:rsidR="002D14EC" w:rsidRPr="002D14EC" w:rsidRDefault="002D14EC" w:rsidP="002D14EC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4EC" w:rsidRDefault="002D14EC" w:rsidP="002D14EC">
      <w:pPr>
        <w:jc w:val="right"/>
        <w:rPr>
          <w:b/>
          <w:bCs/>
          <w:rtl/>
        </w:rPr>
      </w:pPr>
    </w:p>
    <w:p w:rsidR="002D14EC" w:rsidRDefault="002D14EC" w:rsidP="002D14EC">
      <w:pPr>
        <w:jc w:val="right"/>
        <w:rPr>
          <w:b/>
          <w:bCs/>
          <w:rtl/>
        </w:rPr>
      </w:pPr>
    </w:p>
    <w:p w:rsidR="002D14EC" w:rsidRDefault="002D14EC" w:rsidP="002D14EC">
      <w:pPr>
        <w:jc w:val="right"/>
        <w:rPr>
          <w:b/>
          <w:bCs/>
          <w:rtl/>
        </w:rPr>
      </w:pPr>
    </w:p>
    <w:p w:rsidR="002D14EC" w:rsidRDefault="002D14EC" w:rsidP="002D14EC">
      <w:pPr>
        <w:jc w:val="right"/>
        <w:rPr>
          <w:b/>
          <w:bCs/>
          <w:rtl/>
        </w:rPr>
      </w:pPr>
      <w:bookmarkStart w:id="0" w:name="_GoBack"/>
      <w:bookmarkEnd w:id="0"/>
    </w:p>
    <w:p w:rsidR="002D14EC" w:rsidRDefault="002D14EC" w:rsidP="002D14EC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שאלה מס' 1:</w:t>
      </w:r>
    </w:p>
    <w:p w:rsidR="002D14EC" w:rsidRDefault="002D14EC" w:rsidP="002D14EC">
      <w:pPr>
        <w:jc w:val="center"/>
        <w:rPr>
          <w:b/>
          <w:bCs/>
        </w:rPr>
      </w:pPr>
      <w:r w:rsidRPr="002D14EC">
        <w:rPr>
          <w:b/>
          <w:bCs/>
        </w:rPr>
        <w:drawing>
          <wp:inline distT="0" distB="0" distL="0" distR="0" wp14:anchorId="0979F30B" wp14:editId="2C3A2A34">
            <wp:extent cx="5731510" cy="1724025"/>
            <wp:effectExtent l="0" t="0" r="2540" b="9525"/>
            <wp:docPr id="2" name="תמונה 1">
              <a:extLst xmlns:a="http://schemas.openxmlformats.org/drawingml/2006/main">
                <a:ext uri="{FF2B5EF4-FFF2-40B4-BE49-F238E27FC236}">
                  <a16:creationId xmlns:a16="http://schemas.microsoft.com/office/drawing/2014/main" id="{5E4EDC31-B0EB-44C9-8E67-20F099AFA6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1">
                      <a:extLst>
                        <a:ext uri="{FF2B5EF4-FFF2-40B4-BE49-F238E27FC236}">
                          <a16:creationId xmlns:a16="http://schemas.microsoft.com/office/drawing/2014/main" id="{5E4EDC31-B0EB-44C9-8E67-20F099AFA6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r="6903"/>
                    <a:stretch/>
                  </pic:blipFill>
                  <pic:spPr>
                    <a:xfrm>
                      <a:off x="0" y="0"/>
                      <a:ext cx="573151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EC" w:rsidRDefault="002D14EC" w:rsidP="002D14EC">
      <w:pPr>
        <w:rPr>
          <w:b/>
          <w:bCs/>
          <w:rtl/>
        </w:rPr>
      </w:pPr>
    </w:p>
    <w:p w:rsidR="002D14EC" w:rsidRPr="002D14EC" w:rsidRDefault="002D14EC" w:rsidP="002D14EC">
      <w:pPr>
        <w:jc w:val="right"/>
        <w:rPr>
          <w:b/>
          <w:bCs/>
          <w:rtl/>
        </w:rPr>
      </w:pPr>
      <w:r w:rsidRPr="002D14EC">
        <w:rPr>
          <w:rFonts w:hint="cs"/>
          <w:b/>
          <w:bCs/>
          <w:rtl/>
        </w:rPr>
        <w:t>שאלה מס' 2:</w:t>
      </w:r>
    </w:p>
    <w:p w:rsidR="002D14EC" w:rsidRPr="002D14EC" w:rsidRDefault="002D14EC" w:rsidP="002D14EC">
      <w:pPr>
        <w:jc w:val="right"/>
      </w:pPr>
      <w:r w:rsidRPr="002D14EC">
        <w:drawing>
          <wp:inline distT="0" distB="0" distL="0" distR="0" wp14:anchorId="27D8DA4E" wp14:editId="4BB28417">
            <wp:extent cx="5267960" cy="2342742"/>
            <wp:effectExtent l="0" t="0" r="8890" b="635"/>
            <wp:docPr id="3" name="תמונה 2">
              <a:extLst xmlns:a="http://schemas.openxmlformats.org/drawingml/2006/main">
                <a:ext uri="{FF2B5EF4-FFF2-40B4-BE49-F238E27FC236}">
                  <a16:creationId xmlns:a16="http://schemas.microsoft.com/office/drawing/2014/main" id="{2CFCB0FA-EB49-4BF7-BE40-517DC1B5EB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:a16="http://schemas.microsoft.com/office/drawing/2014/main" id="{2CFCB0FA-EB49-4BF7-BE40-517DC1B5EB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168" cy="234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4EC" w:rsidRPr="002D1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EC"/>
    <w:rsid w:val="002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BF5D"/>
  <w15:chartTrackingRefBased/>
  <w15:docId w15:val="{31438719-57BC-4186-813D-CD1B1085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Blumenthal</dc:creator>
  <cp:keywords/>
  <dc:description/>
  <cp:lastModifiedBy>Diana Blumenthal</cp:lastModifiedBy>
  <cp:revision>1</cp:revision>
  <dcterms:created xsi:type="dcterms:W3CDTF">2019-05-15T17:58:00Z</dcterms:created>
  <dcterms:modified xsi:type="dcterms:W3CDTF">2019-05-15T18:04:00Z</dcterms:modified>
</cp:coreProperties>
</file>